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5B" w:rsidRPr="00063652" w:rsidRDefault="003108EF" w:rsidP="003108EF">
      <w:pPr>
        <w:widowControl/>
        <w:pBdr>
          <w:bottom w:val="single" w:sz="6" w:space="4" w:color="ECECEC"/>
        </w:pBdr>
        <w:shd w:val="clear" w:color="auto" w:fill="FFFFFF"/>
        <w:spacing w:line="390" w:lineRule="atLeast"/>
        <w:jc w:val="center"/>
        <w:outlineLvl w:val="0"/>
        <w:rPr>
          <w:rFonts w:ascii="黑体" w:eastAsia="黑体" w:hAnsi="微软雅黑" w:cs="宋体"/>
          <w:b/>
          <w:bCs/>
          <w:color w:val="000000" w:themeColor="text1"/>
          <w:kern w:val="36"/>
          <w:sz w:val="33"/>
          <w:szCs w:val="33"/>
        </w:rPr>
      </w:pPr>
      <w:r w:rsidRPr="00063652">
        <w:rPr>
          <w:rFonts w:ascii="黑体" w:eastAsia="黑体" w:hAnsi="微软雅黑" w:cs="宋体" w:hint="eastAsia"/>
          <w:b/>
          <w:bCs/>
          <w:color w:val="000000" w:themeColor="text1"/>
          <w:kern w:val="36"/>
          <w:sz w:val="33"/>
          <w:szCs w:val="33"/>
        </w:rPr>
        <w:t>长春医学高等专科学校</w:t>
      </w:r>
    </w:p>
    <w:p w:rsidR="003108EF" w:rsidRPr="00063652" w:rsidRDefault="003108EF" w:rsidP="003108EF">
      <w:pPr>
        <w:widowControl/>
        <w:pBdr>
          <w:bottom w:val="single" w:sz="6" w:space="4" w:color="ECECEC"/>
        </w:pBdr>
        <w:shd w:val="clear" w:color="auto" w:fill="FFFFFF"/>
        <w:spacing w:line="390" w:lineRule="atLeast"/>
        <w:jc w:val="center"/>
        <w:outlineLvl w:val="0"/>
        <w:rPr>
          <w:rFonts w:ascii="黑体" w:eastAsia="黑体" w:hAnsi="微软雅黑" w:cs="宋体"/>
          <w:b/>
          <w:bCs/>
          <w:color w:val="000000" w:themeColor="text1"/>
          <w:kern w:val="36"/>
          <w:sz w:val="33"/>
          <w:szCs w:val="33"/>
        </w:rPr>
      </w:pPr>
      <w:r w:rsidRPr="00063652">
        <w:rPr>
          <w:rFonts w:ascii="黑体" w:eastAsia="黑体" w:hAnsi="微软雅黑" w:cs="宋体" w:hint="eastAsia"/>
          <w:b/>
          <w:bCs/>
          <w:color w:val="000000" w:themeColor="text1"/>
          <w:kern w:val="36"/>
          <w:sz w:val="33"/>
          <w:szCs w:val="33"/>
        </w:rPr>
        <w:t>管理水平提升行动计划实施方案</w:t>
      </w:r>
    </w:p>
    <w:p w:rsidR="003108EF" w:rsidRDefault="003108EF" w:rsidP="003108EF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</w:pPr>
      <w:r w:rsidRPr="003108EF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为</w:t>
      </w:r>
      <w:r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深入</w:t>
      </w:r>
      <w:r w:rsidR="0079295B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贯彻落实《国务院关于加快现代职业教育的决定》和教育部《职业院校管理水平提升行动计划（2015—2018）》</w:t>
      </w:r>
      <w:r w:rsidR="00565BCE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（教职成【2015】38号）</w:t>
      </w:r>
      <w:r w:rsidR="0079295B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精神，</w:t>
      </w:r>
      <w:r w:rsidR="00063652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深入</w:t>
      </w:r>
      <w:r w:rsidR="0079295B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推进学校依法治校，加快学校治理能力现代化，</w:t>
      </w:r>
      <w:r w:rsidR="00565BCE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不断提高学校各项工作规范化、科学化水平，</w:t>
      </w:r>
      <w:r w:rsidR="0079295B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根据教育部</w:t>
      </w:r>
      <w:r w:rsidRPr="003108EF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《</w:t>
      </w:r>
      <w:r w:rsidR="00565BCE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职业院校管理水平提升行动计划（2015—2018）</w:t>
      </w:r>
      <w:r w:rsidRPr="003108EF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》要求，结合</w:t>
      </w:r>
      <w:r w:rsidR="00565BCE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学校</w:t>
      </w:r>
      <w:r w:rsidRPr="003108EF"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实际，制定本方案。</w:t>
      </w:r>
    </w:p>
    <w:p w:rsidR="00565BCE" w:rsidRDefault="00565BCE" w:rsidP="003108EF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28"/>
          <w:szCs w:val="28"/>
          <w:bdr w:val="none" w:sz="0" w:space="0" w:color="auto" w:frame="1"/>
        </w:rPr>
        <w:t>一、指导思想</w:t>
      </w:r>
    </w:p>
    <w:p w:rsidR="00565BCE" w:rsidRPr="007A5971" w:rsidRDefault="00565BCE" w:rsidP="00565BCE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全面贯彻党的十八大和十八届三中、四中全会精神，深入贯彻习近平总书记系列重要讲话精神，落细落小落实《国务院关于加快发展现代职业教育的决定》，坚持依法治校，建立和完善</w:t>
      </w:r>
      <w:r w:rsidR="00EC24D1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有医专特色的</w:t>
      </w: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现代</w:t>
      </w:r>
      <w:r w:rsidR="00EC24D1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学校管理</w:t>
      </w: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制度，以强化教育教学管理为重点，进一步更新管理理念、完善制度标准、创新运行机制、改进方式方法、提升管理水平，为基本实现学校治理能力现代化奠定坚实基础。</w:t>
      </w:r>
    </w:p>
    <w:p w:rsidR="00A41792" w:rsidRPr="007A5971" w:rsidRDefault="00565BCE" w:rsidP="00565BCE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 w:rsidRPr="007A5971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二、工作目标</w:t>
      </w:r>
    </w:p>
    <w:p w:rsidR="00565BCE" w:rsidRDefault="00565BCE" w:rsidP="00565BCE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经过三年努力，以人为本管理理念更加巩固，学校各项管理制度逐步完善，办学行为更加规范，办学活力显著增强，办学质量不断提高，依法治校、自主办学、民主管理的运行机制基本建立，多元参与的质量评价与保障体系不断完善，</w:t>
      </w:r>
      <w:r w:rsidR="007A5971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lastRenderedPageBreak/>
        <w:t>学校自我管理能力进一步增强，学校</w:t>
      </w: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吸引力、核心竞争力和社会美誉度明显提高。</w:t>
      </w:r>
    </w:p>
    <w:p w:rsidR="007A5971" w:rsidRDefault="007A5971" w:rsidP="00565BCE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三、基本原则</w:t>
      </w:r>
    </w:p>
    <w:p w:rsidR="00565BCE" w:rsidRPr="007A5971" w:rsidRDefault="007A5971" w:rsidP="00565BCE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 w:rsidRPr="007A5971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（一）规范办学，激发活力。确立管理工作在学校办学中的基础性地位，落实国家、省、市职业教育相关规范性文件精神，全面规范学校各项办学活动，不断激发办学活力，切实提高学校依法治校的能力和水平。</w:t>
      </w:r>
    </w:p>
    <w:p w:rsidR="007A5971" w:rsidRPr="007A5971" w:rsidRDefault="007A5971" w:rsidP="007A5971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 w:rsidRPr="007A5971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（二）问题导向，标本兼治。以教育教学管理为重点，针对学校常规管理中的薄弱环节和突出问题，</w:t>
      </w: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立知、立行、立改，对症施治、标本兼治，全面提高管理工作的有效性。</w:t>
      </w:r>
    </w:p>
    <w:p w:rsidR="007A5971" w:rsidRDefault="007A5971" w:rsidP="007A5971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（三）活动贯穿，全面行动。设计和开展灵活多样的活动，以活动促管理、以活动促落实，推动全员参与。调动社会各方力量，积极参与学校</w:t>
      </w:r>
      <w:r w:rsidR="00EC24D1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工作</w:t>
      </w: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方案的实施，形成推动管理水平提升的良好氛围和工作合力。</w:t>
      </w:r>
    </w:p>
    <w:p w:rsidR="007A5971" w:rsidRDefault="007A5971" w:rsidP="007A5971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（四）科研引领，注重长效。结合学校管理工作实际，加强管理的制度、标准、评价等理论与实践研究，建立自我诊断、自我改进和自我完善的长效机制。</w:t>
      </w:r>
    </w:p>
    <w:p w:rsidR="007A5971" w:rsidRPr="00C92CE6" w:rsidRDefault="00FB1AA7" w:rsidP="00565BCE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 w:rsidRPr="00C92CE6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四、主要任务</w:t>
      </w:r>
    </w:p>
    <w:p w:rsidR="00F05723" w:rsidRPr="00C92CE6" w:rsidRDefault="00F05723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 w:rsidRPr="00C92CE6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（一）突出问题专项治理</w:t>
      </w:r>
    </w:p>
    <w:p w:rsidR="00F05723" w:rsidRPr="00C92CE6" w:rsidRDefault="0009789E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 w:rsidRPr="00C92CE6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按照《职业院校管理水平提升行动计划（2015—2018）》的规定，围绕诚信招生、学籍信息核查、教学标准落地、实</w:t>
      </w:r>
      <w:r w:rsidRPr="00C92CE6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lastRenderedPageBreak/>
        <w:t>习管理规范、平安校园创建、财务管理规范等六个重点领域，开展专项治理，并建立长效机制。</w:t>
      </w:r>
    </w:p>
    <w:p w:rsidR="00F05723" w:rsidRDefault="00F05723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 w:rsidRPr="00C92CE6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（二）管理制度</w:t>
      </w:r>
      <w:r w:rsidR="00756CBD" w:rsidRPr="00C92CE6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标准建设</w:t>
      </w:r>
    </w:p>
    <w:p w:rsidR="00C92CE6" w:rsidRDefault="00C92CE6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根据《章程制定暂行办法》及有关政策法规精神，对学校章程做进一步完善，同时对《党委会议事规则》、《校长办公会议事规则》、《学术委员会管理</w:t>
      </w:r>
      <w:r w:rsidR="00ED4529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规定</w:t>
      </w: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》、《校务委员会管理规定》</w:t>
      </w:r>
      <w:r w:rsidR="00ED4529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等章程性文件做进一步修订。</w:t>
      </w:r>
    </w:p>
    <w:p w:rsidR="00ED4529" w:rsidRDefault="00ED4529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以章程为统领，制定和完善学校教学、学生、行政管理、后勤服务等各方面的制度、标准，健全相应的工作规范和流程，形成统一、协调、科学、规范的制度体系。</w:t>
      </w:r>
    </w:p>
    <w:p w:rsidR="00ED4529" w:rsidRDefault="00ED4529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加强学校管理制度的宣传和学习，强化各项管理制度的监督、检查，提高制度的执行力。</w:t>
      </w:r>
    </w:p>
    <w:p w:rsidR="00ED4529" w:rsidRDefault="00ED4529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（三）管理队伍建设</w:t>
      </w:r>
    </w:p>
    <w:p w:rsidR="00ED4529" w:rsidRDefault="00ED4529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在全校范围内开展管理队伍能力建设，遵循管理人员成长规律，依照岗位、年龄、知识结构等分门别类地制定并实施管理人员能力建设计划，提高管理人员工作能力与水平。</w:t>
      </w:r>
    </w:p>
    <w:p w:rsidR="00ED4529" w:rsidRDefault="00ED4529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（四）</w:t>
      </w:r>
      <w:r w:rsidR="005F5D56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管理信息化水平提升</w:t>
      </w:r>
    </w:p>
    <w:p w:rsidR="005F5D56" w:rsidRDefault="005F5D56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以智慧校园建设为契机，以落实《职业院校数字校园建设规范》为重点，出台学校信息建设规划，提高运用信息化手段对各类数据进行记录、更新、采集、分析以及诊断和改进学校管理的能力。</w:t>
      </w:r>
    </w:p>
    <w:p w:rsidR="005F5D56" w:rsidRDefault="005F5D56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（五）文化建设</w:t>
      </w:r>
    </w:p>
    <w:p w:rsidR="005F5D56" w:rsidRDefault="005F5D56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lastRenderedPageBreak/>
        <w:t>在学校现有文化建设成果的基础上，进一步挖掘学校文化建设</w:t>
      </w:r>
      <w:r w:rsidR="005E6809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的内涵和潜力，</w:t>
      </w:r>
      <w:r w:rsidR="00C61BEC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形成体现现代职教思想、职业物质、学校特色、可传承发展的</w:t>
      </w:r>
      <w:r w:rsidR="000C4D57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核心文化。着力培养学生职业理想与职业精神，弘扬中华优秀传统文化和医者仁心文化，打造具有医专特色的生命文化。以各种典礼、纪念日等为媒介，培养学生的自主发展能力，将社会主义核心价值观内化于心、外化于行。</w:t>
      </w:r>
    </w:p>
    <w:p w:rsidR="000C4D57" w:rsidRDefault="000C4D57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（六）完善质量保证体系</w:t>
      </w:r>
    </w:p>
    <w:p w:rsidR="000C4D57" w:rsidRDefault="000C4D57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建立学校教育教学质量监控体系。确立全面质量管理理念将职业道德操守、技能水平和就业质量作为学校人才培养质量评价的重要标准，强化人才培养全程的质量监控。进一步完善学校教育质量年度报告制度，逐步提高年度报告质量和水平。</w:t>
      </w:r>
    </w:p>
    <w:p w:rsidR="000C4D57" w:rsidRDefault="000C4D57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五、保障措施</w:t>
      </w:r>
    </w:p>
    <w:p w:rsidR="000C4D57" w:rsidRDefault="000C4D57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（一）组织领导。学校成立由党委书记、校长任组长，其他副校级领导任副组长</w:t>
      </w:r>
      <w:r w:rsidR="00407650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，各职能处室负责人为成员的领导小组，对照“工作要点”制定学校、部门的工作方案及推进计划表，有序推进工作的实施。</w:t>
      </w:r>
    </w:p>
    <w:p w:rsidR="00407650" w:rsidRDefault="00407650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（二）宣传学习。通过</w:t>
      </w:r>
      <w:r w:rsidR="00635E9E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校园</w:t>
      </w: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网络、</w:t>
      </w:r>
      <w:r w:rsidR="00635E9E"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校报</w:t>
      </w: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等多层次、多形式地开展管理水平提升行动计划的相关宣传与讲解，使之成为全校管理工作的共识。</w:t>
      </w:r>
    </w:p>
    <w:p w:rsidR="00407650" w:rsidRDefault="00407650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lastRenderedPageBreak/>
        <w:t>（三）检查监督。对相关工作进行裂解，责任落实到部门和具体人员，确保行动计划各项任务有效完成。</w:t>
      </w:r>
    </w:p>
    <w:p w:rsidR="00AA3499" w:rsidRDefault="00407650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t>（四）指导服务。成立专家队伍，组织开展有关理论研究，对工作中出现的问题给予及时专业的指导。</w:t>
      </w:r>
    </w:p>
    <w:p w:rsidR="004061BF" w:rsidRDefault="004061BF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</w:p>
    <w:p w:rsidR="004061BF" w:rsidRDefault="004061BF" w:rsidP="00C92CE6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</w:p>
    <w:p w:rsidR="00AA3499" w:rsidRDefault="00AA3499">
      <w:pPr>
        <w:widowControl/>
        <w:jc w:val="left"/>
        <w:rPr>
          <w:rFonts w:ascii="仿宋_GB2312" w:eastAsia="仿宋_GB2312" w:hAnsi="inherit" w:cs="Tahoma" w:hint="eastAsia"/>
          <w:color w:val="333333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br w:type="page"/>
      </w:r>
    </w:p>
    <w:p w:rsidR="00AA3499" w:rsidRDefault="00AA3499" w:rsidP="004613D9">
      <w:pPr>
        <w:pStyle w:val="a5"/>
        <w:shd w:val="clear" w:color="auto" w:fill="FFFFFF"/>
        <w:spacing w:before="0" w:beforeAutospacing="0" w:after="0" w:afterAutospacing="0" w:line="555" w:lineRule="atLeast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  <w:sectPr w:rsidR="00AA34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7650" w:rsidRPr="00407650" w:rsidRDefault="00407650" w:rsidP="004613D9">
      <w:pPr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bookmarkStart w:id="0" w:name="_GoBack"/>
      <w:bookmarkEnd w:id="0"/>
    </w:p>
    <w:sectPr w:rsidR="00407650" w:rsidRPr="00407650" w:rsidSect="004613D9">
      <w:footerReference w:type="even" r:id="rId7"/>
      <w:footerReference w:type="default" r:id="rId8"/>
      <w:pgSz w:w="16838" w:h="11906" w:orient="landscape"/>
      <w:pgMar w:top="1588" w:right="2098" w:bottom="1474" w:left="1985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B2D" w:rsidRDefault="00673B2D" w:rsidP="003108EF">
      <w:r>
        <w:separator/>
      </w:r>
    </w:p>
  </w:endnote>
  <w:endnote w:type="continuationSeparator" w:id="0">
    <w:p w:rsidR="00673B2D" w:rsidRDefault="00673B2D" w:rsidP="0031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9C" w:rsidRDefault="00E7049C" w:rsidP="00AA3499">
    <w:pPr>
      <w:pStyle w:val="a4"/>
      <w:framePr w:wrap="around" w:vAnchor="text" w:hAnchor="margin" w:xAlign="outside" w:y="1"/>
      <w:ind w:leftChars="100" w:left="21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 xml:space="preserve">— </w:t>
    </w:r>
    <w:r w:rsidR="00214E8B">
      <w:rPr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214E8B">
      <w:rPr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noProof/>
        <w:sz w:val="28"/>
        <w:szCs w:val="28"/>
      </w:rPr>
      <w:t>10</w:t>
    </w:r>
    <w:r w:rsidR="00214E8B">
      <w:rPr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 xml:space="preserve"> —</w:t>
    </w:r>
  </w:p>
  <w:p w:rsidR="00E7049C" w:rsidRDefault="00E7049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9C" w:rsidRDefault="00E7049C" w:rsidP="00AA3499">
    <w:pPr>
      <w:pStyle w:val="a4"/>
      <w:framePr w:wrap="around" w:vAnchor="text" w:hAnchor="margin" w:xAlign="outside" w:y="1"/>
      <w:ind w:rightChars="100" w:right="21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 xml:space="preserve">— </w:t>
    </w:r>
    <w:r w:rsidR="00214E8B">
      <w:rPr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214E8B">
      <w:rPr>
        <w:rFonts w:ascii="宋体" w:eastAsia="宋体" w:hAnsi="宋体"/>
        <w:sz w:val="28"/>
        <w:szCs w:val="28"/>
      </w:rPr>
      <w:fldChar w:fldCharType="separate"/>
    </w:r>
    <w:r w:rsidR="004613D9">
      <w:rPr>
        <w:rStyle w:val="a6"/>
        <w:rFonts w:ascii="宋体" w:eastAsia="宋体" w:hAnsi="宋体"/>
        <w:noProof/>
        <w:sz w:val="28"/>
        <w:szCs w:val="28"/>
      </w:rPr>
      <w:t>6</w:t>
    </w:r>
    <w:r w:rsidR="00214E8B">
      <w:rPr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 xml:space="preserve"> —</w:t>
    </w:r>
  </w:p>
  <w:p w:rsidR="00E7049C" w:rsidRDefault="00E7049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B2D" w:rsidRDefault="00673B2D" w:rsidP="003108EF">
      <w:r>
        <w:separator/>
      </w:r>
    </w:p>
  </w:footnote>
  <w:footnote w:type="continuationSeparator" w:id="0">
    <w:p w:rsidR="00673B2D" w:rsidRDefault="00673B2D" w:rsidP="00310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4BE"/>
    <w:rsid w:val="0000551D"/>
    <w:rsid w:val="00063652"/>
    <w:rsid w:val="0009789E"/>
    <w:rsid w:val="000C4D57"/>
    <w:rsid w:val="00117826"/>
    <w:rsid w:val="001B0DD1"/>
    <w:rsid w:val="001E56C5"/>
    <w:rsid w:val="00214E8B"/>
    <w:rsid w:val="002232FC"/>
    <w:rsid w:val="00250B3C"/>
    <w:rsid w:val="00281941"/>
    <w:rsid w:val="002B724C"/>
    <w:rsid w:val="003108EF"/>
    <w:rsid w:val="003C7670"/>
    <w:rsid w:val="003D57C2"/>
    <w:rsid w:val="004061BF"/>
    <w:rsid w:val="00407650"/>
    <w:rsid w:val="004269D2"/>
    <w:rsid w:val="004613D9"/>
    <w:rsid w:val="00565BCE"/>
    <w:rsid w:val="005E6809"/>
    <w:rsid w:val="005F5D56"/>
    <w:rsid w:val="00635E9E"/>
    <w:rsid w:val="0063642F"/>
    <w:rsid w:val="00673B2D"/>
    <w:rsid w:val="00704351"/>
    <w:rsid w:val="007454BE"/>
    <w:rsid w:val="00752743"/>
    <w:rsid w:val="00756CBD"/>
    <w:rsid w:val="0079295B"/>
    <w:rsid w:val="007A13E8"/>
    <w:rsid w:val="007A5971"/>
    <w:rsid w:val="008336C7"/>
    <w:rsid w:val="00865BCF"/>
    <w:rsid w:val="008A494A"/>
    <w:rsid w:val="00906617"/>
    <w:rsid w:val="00925A3B"/>
    <w:rsid w:val="00944BB0"/>
    <w:rsid w:val="009637A6"/>
    <w:rsid w:val="009E51EA"/>
    <w:rsid w:val="00A41792"/>
    <w:rsid w:val="00AA3499"/>
    <w:rsid w:val="00B519B0"/>
    <w:rsid w:val="00BA723E"/>
    <w:rsid w:val="00BB0570"/>
    <w:rsid w:val="00BF2390"/>
    <w:rsid w:val="00C1478E"/>
    <w:rsid w:val="00C36FFC"/>
    <w:rsid w:val="00C43AB5"/>
    <w:rsid w:val="00C5785C"/>
    <w:rsid w:val="00C61BEC"/>
    <w:rsid w:val="00C92CE6"/>
    <w:rsid w:val="00D75693"/>
    <w:rsid w:val="00D86B30"/>
    <w:rsid w:val="00E42EC7"/>
    <w:rsid w:val="00E7049C"/>
    <w:rsid w:val="00EC24D1"/>
    <w:rsid w:val="00ED4529"/>
    <w:rsid w:val="00EE3E22"/>
    <w:rsid w:val="00F05723"/>
    <w:rsid w:val="00F10127"/>
    <w:rsid w:val="00FB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EF"/>
    <w:pPr>
      <w:widowControl w:val="0"/>
      <w:jc w:val="both"/>
    </w:pPr>
  </w:style>
  <w:style w:type="paragraph" w:styleId="1">
    <w:name w:val="heading 1"/>
    <w:basedOn w:val="a"/>
    <w:link w:val="1Char"/>
    <w:qFormat/>
    <w:rsid w:val="00AA3499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0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8EF"/>
    <w:rPr>
      <w:sz w:val="18"/>
      <w:szCs w:val="18"/>
    </w:rPr>
  </w:style>
  <w:style w:type="paragraph" w:styleId="a4">
    <w:name w:val="footer"/>
    <w:basedOn w:val="a"/>
    <w:link w:val="Char0"/>
    <w:unhideWhenUsed/>
    <w:rsid w:val="00310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8EF"/>
    <w:rPr>
      <w:sz w:val="18"/>
      <w:szCs w:val="18"/>
    </w:rPr>
  </w:style>
  <w:style w:type="paragraph" w:styleId="a5">
    <w:name w:val="Normal (Web)"/>
    <w:basedOn w:val="a"/>
    <w:unhideWhenUsed/>
    <w:rsid w:val="00310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AA3499"/>
    <w:rPr>
      <w:rFonts w:ascii="宋体" w:eastAsia="宋体" w:hAnsi="宋体" w:cs="宋体"/>
      <w:b/>
      <w:bCs/>
      <w:kern w:val="36"/>
      <w:sz w:val="27"/>
      <w:szCs w:val="27"/>
    </w:rPr>
  </w:style>
  <w:style w:type="numbering" w:customStyle="1" w:styleId="10">
    <w:name w:val="无列表1"/>
    <w:next w:val="a2"/>
    <w:semiHidden/>
    <w:rsid w:val="00AA3499"/>
  </w:style>
  <w:style w:type="character" w:styleId="a6">
    <w:name w:val="page number"/>
    <w:basedOn w:val="a0"/>
    <w:rsid w:val="00AA3499"/>
  </w:style>
  <w:style w:type="character" w:customStyle="1" w:styleId="Char1">
    <w:name w:val="总标题 Char"/>
    <w:link w:val="a7"/>
    <w:locked/>
    <w:rsid w:val="00AA3499"/>
    <w:rPr>
      <w:rFonts w:ascii="幼圆" w:eastAsia="幼圆" w:hAnsi="Calibri"/>
      <w:sz w:val="36"/>
      <w:szCs w:val="36"/>
    </w:rPr>
  </w:style>
  <w:style w:type="character" w:customStyle="1" w:styleId="Char2">
    <w:name w:val="一级标题 Char"/>
    <w:link w:val="a8"/>
    <w:locked/>
    <w:rsid w:val="00AA3499"/>
    <w:rPr>
      <w:rFonts w:ascii="黑体" w:eastAsia="黑体" w:hAnsi="黑体"/>
      <w:sz w:val="32"/>
      <w:szCs w:val="32"/>
    </w:rPr>
  </w:style>
  <w:style w:type="character" w:customStyle="1" w:styleId="Char3">
    <w:name w:val="文件正文 Char"/>
    <w:link w:val="a9"/>
    <w:locked/>
    <w:rsid w:val="00AA3499"/>
    <w:rPr>
      <w:rFonts w:ascii="仿宋" w:eastAsia="仿宋" w:hAnsi="仿宋"/>
      <w:sz w:val="32"/>
      <w:szCs w:val="32"/>
    </w:rPr>
  </w:style>
  <w:style w:type="character" w:customStyle="1" w:styleId="Char4">
    <w:name w:val="华文楷体正文 Char"/>
    <w:link w:val="aa"/>
    <w:rsid w:val="00AA3499"/>
    <w:rPr>
      <w:rFonts w:ascii="华文楷体" w:eastAsia="华文楷体" w:hAnsi="华文楷体" w:cs="宋体"/>
      <w:sz w:val="32"/>
      <w:szCs w:val="32"/>
    </w:rPr>
  </w:style>
  <w:style w:type="paragraph" w:customStyle="1" w:styleId="aa">
    <w:name w:val="华文楷体正文"/>
    <w:basedOn w:val="a"/>
    <w:link w:val="Char4"/>
    <w:qFormat/>
    <w:rsid w:val="00AA3499"/>
    <w:pPr>
      <w:autoSpaceDE w:val="0"/>
      <w:autoSpaceDN w:val="0"/>
      <w:adjustRightInd w:val="0"/>
      <w:ind w:firstLineChars="200" w:firstLine="632"/>
    </w:pPr>
    <w:rPr>
      <w:rFonts w:ascii="华文楷体" w:eastAsia="华文楷体" w:hAnsi="华文楷体" w:cs="宋体"/>
      <w:sz w:val="32"/>
      <w:szCs w:val="32"/>
    </w:rPr>
  </w:style>
  <w:style w:type="paragraph" w:customStyle="1" w:styleId="a9">
    <w:name w:val="文件正文"/>
    <w:basedOn w:val="a"/>
    <w:link w:val="Char3"/>
    <w:rsid w:val="00AA3499"/>
    <w:pPr>
      <w:ind w:firstLineChars="200" w:firstLine="640"/>
      <w:jc w:val="left"/>
    </w:pPr>
    <w:rPr>
      <w:rFonts w:ascii="仿宋" w:eastAsia="仿宋" w:hAnsi="仿宋"/>
      <w:sz w:val="32"/>
      <w:szCs w:val="32"/>
    </w:rPr>
  </w:style>
  <w:style w:type="paragraph" w:styleId="ab">
    <w:name w:val="Date"/>
    <w:basedOn w:val="a"/>
    <w:next w:val="a"/>
    <w:link w:val="Char5"/>
    <w:rsid w:val="00AA3499"/>
    <w:pPr>
      <w:ind w:leftChars="2500" w:left="1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5">
    <w:name w:val="日期 Char"/>
    <w:basedOn w:val="a0"/>
    <w:link w:val="ab"/>
    <w:rsid w:val="00AA3499"/>
    <w:rPr>
      <w:rFonts w:ascii="Times New Roman" w:eastAsia="仿宋_GB2312" w:hAnsi="Times New Roman" w:cs="Times New Roman"/>
      <w:sz w:val="32"/>
      <w:szCs w:val="24"/>
    </w:rPr>
  </w:style>
  <w:style w:type="paragraph" w:customStyle="1" w:styleId="a7">
    <w:name w:val="总标题"/>
    <w:basedOn w:val="a"/>
    <w:next w:val="a"/>
    <w:link w:val="Char1"/>
    <w:rsid w:val="00AA3499"/>
    <w:pPr>
      <w:spacing w:afterLines="50"/>
      <w:jc w:val="center"/>
      <w:outlineLvl w:val="0"/>
    </w:pPr>
    <w:rPr>
      <w:rFonts w:ascii="幼圆" w:eastAsia="幼圆" w:hAnsi="Calibri"/>
      <w:sz w:val="36"/>
      <w:szCs w:val="36"/>
    </w:rPr>
  </w:style>
  <w:style w:type="paragraph" w:customStyle="1" w:styleId="a8">
    <w:name w:val="一级标题"/>
    <w:basedOn w:val="a9"/>
    <w:next w:val="a9"/>
    <w:link w:val="Char2"/>
    <w:rsid w:val="00AA3499"/>
    <w:pPr>
      <w:outlineLvl w:val="1"/>
    </w:pPr>
    <w:rPr>
      <w:rFonts w:ascii="黑体" w:eastAsia="黑体" w:hAnsi="黑体"/>
    </w:rPr>
  </w:style>
  <w:style w:type="table" w:styleId="ac">
    <w:name w:val="Table Grid"/>
    <w:basedOn w:val="a1"/>
    <w:rsid w:val="00AA34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a"/>
    <w:rsid w:val="00AA3499"/>
    <w:rPr>
      <w:rFonts w:ascii="Tahoma" w:eastAsia="宋体" w:hAnsi="Tahoma" w:cs="Times New Roman"/>
      <w:sz w:val="24"/>
      <w:szCs w:val="20"/>
    </w:rPr>
  </w:style>
  <w:style w:type="paragraph" w:styleId="ad">
    <w:name w:val="Balloon Text"/>
    <w:basedOn w:val="a"/>
    <w:link w:val="Char7"/>
    <w:semiHidden/>
    <w:rsid w:val="00AA3499"/>
    <w:rPr>
      <w:rFonts w:ascii="Times New Roman" w:eastAsia="仿宋_GB2312" w:hAnsi="Times New Roman" w:cs="Times New Roman"/>
      <w:sz w:val="18"/>
      <w:szCs w:val="18"/>
    </w:rPr>
  </w:style>
  <w:style w:type="character" w:customStyle="1" w:styleId="Char7">
    <w:name w:val="批注框文本 Char"/>
    <w:basedOn w:val="a0"/>
    <w:link w:val="ad"/>
    <w:semiHidden/>
    <w:rsid w:val="00AA3499"/>
    <w:rPr>
      <w:rFonts w:ascii="Times New Roman" w:eastAsia="仿宋_GB2312" w:hAnsi="Times New Roman" w:cs="Times New Roman"/>
      <w:sz w:val="18"/>
      <w:szCs w:val="18"/>
    </w:rPr>
  </w:style>
  <w:style w:type="character" w:styleId="ae">
    <w:name w:val="Strong"/>
    <w:qFormat/>
    <w:rsid w:val="00AA3499"/>
    <w:rPr>
      <w:b/>
      <w:bCs/>
    </w:rPr>
  </w:style>
  <w:style w:type="paragraph" w:styleId="af">
    <w:name w:val="List Paragraph"/>
    <w:basedOn w:val="a"/>
    <w:uiPriority w:val="34"/>
    <w:qFormat/>
    <w:rsid w:val="00AA34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EF"/>
    <w:pPr>
      <w:widowControl w:val="0"/>
      <w:jc w:val="both"/>
    </w:pPr>
  </w:style>
  <w:style w:type="paragraph" w:styleId="1">
    <w:name w:val="heading 1"/>
    <w:basedOn w:val="a"/>
    <w:link w:val="1Char"/>
    <w:qFormat/>
    <w:rsid w:val="00AA3499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0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8EF"/>
    <w:rPr>
      <w:sz w:val="18"/>
      <w:szCs w:val="18"/>
    </w:rPr>
  </w:style>
  <w:style w:type="paragraph" w:styleId="a4">
    <w:name w:val="footer"/>
    <w:basedOn w:val="a"/>
    <w:link w:val="Char0"/>
    <w:unhideWhenUsed/>
    <w:rsid w:val="00310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8EF"/>
    <w:rPr>
      <w:sz w:val="18"/>
      <w:szCs w:val="18"/>
    </w:rPr>
  </w:style>
  <w:style w:type="paragraph" w:styleId="a5">
    <w:name w:val="Normal (Web)"/>
    <w:basedOn w:val="a"/>
    <w:unhideWhenUsed/>
    <w:rsid w:val="00310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AA3499"/>
    <w:rPr>
      <w:rFonts w:ascii="宋体" w:eastAsia="宋体" w:hAnsi="宋体" w:cs="宋体"/>
      <w:b/>
      <w:bCs/>
      <w:kern w:val="36"/>
      <w:sz w:val="27"/>
      <w:szCs w:val="27"/>
    </w:rPr>
  </w:style>
  <w:style w:type="numbering" w:customStyle="1" w:styleId="10">
    <w:name w:val="无列表1"/>
    <w:next w:val="a2"/>
    <w:semiHidden/>
    <w:rsid w:val="00AA3499"/>
  </w:style>
  <w:style w:type="character" w:styleId="a6">
    <w:name w:val="page number"/>
    <w:basedOn w:val="a0"/>
    <w:rsid w:val="00AA3499"/>
  </w:style>
  <w:style w:type="character" w:customStyle="1" w:styleId="Char1">
    <w:name w:val="总标题 Char"/>
    <w:link w:val="a7"/>
    <w:locked/>
    <w:rsid w:val="00AA3499"/>
    <w:rPr>
      <w:rFonts w:ascii="幼圆" w:eastAsia="幼圆" w:hAnsi="Calibri"/>
      <w:sz w:val="36"/>
      <w:szCs w:val="36"/>
    </w:rPr>
  </w:style>
  <w:style w:type="character" w:customStyle="1" w:styleId="Char2">
    <w:name w:val="一级标题 Char"/>
    <w:link w:val="a8"/>
    <w:locked/>
    <w:rsid w:val="00AA3499"/>
    <w:rPr>
      <w:rFonts w:ascii="黑体" w:eastAsia="黑体" w:hAnsi="黑体"/>
      <w:sz w:val="32"/>
      <w:szCs w:val="32"/>
    </w:rPr>
  </w:style>
  <w:style w:type="character" w:customStyle="1" w:styleId="Char3">
    <w:name w:val="文件正文 Char"/>
    <w:link w:val="a9"/>
    <w:locked/>
    <w:rsid w:val="00AA3499"/>
    <w:rPr>
      <w:rFonts w:ascii="仿宋" w:eastAsia="仿宋" w:hAnsi="仿宋"/>
      <w:sz w:val="32"/>
      <w:szCs w:val="32"/>
    </w:rPr>
  </w:style>
  <w:style w:type="character" w:customStyle="1" w:styleId="Char4">
    <w:name w:val="华文楷体正文 Char"/>
    <w:link w:val="aa"/>
    <w:rsid w:val="00AA3499"/>
    <w:rPr>
      <w:rFonts w:ascii="华文楷体" w:eastAsia="华文楷体" w:hAnsi="华文楷体" w:cs="宋体"/>
      <w:sz w:val="32"/>
      <w:szCs w:val="32"/>
    </w:rPr>
  </w:style>
  <w:style w:type="paragraph" w:customStyle="1" w:styleId="aa">
    <w:name w:val="华文楷体正文"/>
    <w:basedOn w:val="a"/>
    <w:link w:val="Char4"/>
    <w:qFormat/>
    <w:rsid w:val="00AA3499"/>
    <w:pPr>
      <w:autoSpaceDE w:val="0"/>
      <w:autoSpaceDN w:val="0"/>
      <w:adjustRightInd w:val="0"/>
      <w:ind w:firstLineChars="200" w:firstLine="632"/>
    </w:pPr>
    <w:rPr>
      <w:rFonts w:ascii="华文楷体" w:eastAsia="华文楷体" w:hAnsi="华文楷体" w:cs="宋体"/>
      <w:sz w:val="32"/>
      <w:szCs w:val="32"/>
    </w:rPr>
  </w:style>
  <w:style w:type="paragraph" w:customStyle="1" w:styleId="a9">
    <w:name w:val="文件正文"/>
    <w:basedOn w:val="a"/>
    <w:link w:val="Char3"/>
    <w:rsid w:val="00AA3499"/>
    <w:pPr>
      <w:ind w:firstLineChars="200" w:firstLine="640"/>
      <w:jc w:val="left"/>
    </w:pPr>
    <w:rPr>
      <w:rFonts w:ascii="仿宋" w:eastAsia="仿宋" w:hAnsi="仿宋"/>
      <w:sz w:val="32"/>
      <w:szCs w:val="32"/>
    </w:rPr>
  </w:style>
  <w:style w:type="paragraph" w:styleId="ab">
    <w:name w:val="Date"/>
    <w:basedOn w:val="a"/>
    <w:next w:val="a"/>
    <w:link w:val="Char5"/>
    <w:rsid w:val="00AA3499"/>
    <w:pPr>
      <w:ind w:leftChars="2500" w:left="1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5">
    <w:name w:val="日期 Char"/>
    <w:basedOn w:val="a0"/>
    <w:link w:val="ab"/>
    <w:rsid w:val="00AA3499"/>
    <w:rPr>
      <w:rFonts w:ascii="Times New Roman" w:eastAsia="仿宋_GB2312" w:hAnsi="Times New Roman" w:cs="Times New Roman"/>
      <w:sz w:val="32"/>
      <w:szCs w:val="24"/>
    </w:rPr>
  </w:style>
  <w:style w:type="paragraph" w:customStyle="1" w:styleId="a7">
    <w:name w:val="总标题"/>
    <w:basedOn w:val="a"/>
    <w:next w:val="a"/>
    <w:link w:val="Char1"/>
    <w:rsid w:val="00AA3499"/>
    <w:pPr>
      <w:spacing w:afterLines="50"/>
      <w:jc w:val="center"/>
      <w:outlineLvl w:val="0"/>
    </w:pPr>
    <w:rPr>
      <w:rFonts w:ascii="幼圆" w:eastAsia="幼圆" w:hAnsi="Calibri"/>
      <w:sz w:val="36"/>
      <w:szCs w:val="36"/>
    </w:rPr>
  </w:style>
  <w:style w:type="paragraph" w:customStyle="1" w:styleId="a8">
    <w:name w:val="一级标题"/>
    <w:basedOn w:val="a9"/>
    <w:next w:val="a9"/>
    <w:link w:val="Char2"/>
    <w:rsid w:val="00AA3499"/>
    <w:pPr>
      <w:outlineLvl w:val="1"/>
    </w:pPr>
    <w:rPr>
      <w:rFonts w:ascii="黑体" w:eastAsia="黑体" w:hAnsi="黑体"/>
    </w:rPr>
  </w:style>
  <w:style w:type="table" w:styleId="ac">
    <w:name w:val="Table Grid"/>
    <w:basedOn w:val="a1"/>
    <w:rsid w:val="00AA34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a"/>
    <w:rsid w:val="00AA3499"/>
    <w:rPr>
      <w:rFonts w:ascii="Tahoma" w:eastAsia="宋体" w:hAnsi="Tahoma" w:cs="Times New Roman"/>
      <w:sz w:val="24"/>
      <w:szCs w:val="20"/>
    </w:rPr>
  </w:style>
  <w:style w:type="paragraph" w:styleId="ad">
    <w:name w:val="Balloon Text"/>
    <w:basedOn w:val="a"/>
    <w:link w:val="Char7"/>
    <w:semiHidden/>
    <w:rsid w:val="00AA3499"/>
    <w:rPr>
      <w:rFonts w:ascii="Times New Roman" w:eastAsia="仿宋_GB2312" w:hAnsi="Times New Roman" w:cs="Times New Roman"/>
      <w:sz w:val="18"/>
      <w:szCs w:val="18"/>
    </w:rPr>
  </w:style>
  <w:style w:type="character" w:customStyle="1" w:styleId="Char7">
    <w:name w:val="批注框文本 Char"/>
    <w:basedOn w:val="a0"/>
    <w:link w:val="ad"/>
    <w:semiHidden/>
    <w:rsid w:val="00AA3499"/>
    <w:rPr>
      <w:rFonts w:ascii="Times New Roman" w:eastAsia="仿宋_GB2312" w:hAnsi="Times New Roman" w:cs="Times New Roman"/>
      <w:sz w:val="18"/>
      <w:szCs w:val="18"/>
    </w:rPr>
  </w:style>
  <w:style w:type="character" w:styleId="ae">
    <w:name w:val="Strong"/>
    <w:qFormat/>
    <w:rsid w:val="00AA3499"/>
    <w:rPr>
      <w:b/>
      <w:bCs/>
    </w:rPr>
  </w:style>
  <w:style w:type="paragraph" w:styleId="af">
    <w:name w:val="List Paragraph"/>
    <w:basedOn w:val="a"/>
    <w:uiPriority w:val="34"/>
    <w:qFormat/>
    <w:rsid w:val="00AA34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9286-790D-4082-8EDA-1CC7FE50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6</Pages>
  <Words>287</Words>
  <Characters>1637</Characters>
  <Application>Microsoft Office Word</Application>
  <DocSecurity>0</DocSecurity>
  <Lines>13</Lines>
  <Paragraphs>3</Paragraphs>
  <ScaleCrop>false</ScaleCrop>
  <Company>联想中国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Administrator</cp:lastModifiedBy>
  <cp:revision>22</cp:revision>
  <dcterms:created xsi:type="dcterms:W3CDTF">2017-03-09T10:27:00Z</dcterms:created>
  <dcterms:modified xsi:type="dcterms:W3CDTF">2018-09-05T06:31:00Z</dcterms:modified>
</cp:coreProperties>
</file>