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FD" w:rsidRDefault="00144FFD" w:rsidP="00144FFD">
      <w:pPr>
        <w:widowControl/>
        <w:spacing w:line="560" w:lineRule="exact"/>
        <w:ind w:firstLine="640"/>
        <w:jc w:val="left"/>
        <w:rPr>
          <w:rFonts w:eastAsia="仿宋_GB2312"/>
          <w:b/>
          <w:bCs/>
          <w:kern w:val="0"/>
          <w:sz w:val="24"/>
        </w:rPr>
      </w:pPr>
      <w:r>
        <w:rPr>
          <w:rFonts w:ascii="黑体" w:eastAsia="黑体" w:hAnsi="黑体"/>
          <w:sz w:val="32"/>
          <w:szCs w:val="32"/>
        </w:rPr>
        <w:t>附件</w:t>
      </w:r>
      <w:r>
        <w:rPr>
          <w:rFonts w:ascii="黑体" w:eastAsia="黑体" w:hAnsi="黑体" w:hint="eastAsia"/>
          <w:sz w:val="32"/>
          <w:szCs w:val="32"/>
        </w:rPr>
        <w:t>2</w:t>
      </w:r>
    </w:p>
    <w:p w:rsidR="00144FFD" w:rsidRDefault="00144FFD" w:rsidP="00144FFD">
      <w:pPr>
        <w:spacing w:line="560" w:lineRule="exact"/>
        <w:jc w:val="center"/>
        <w:rPr>
          <w:rFonts w:ascii="宋体" w:hAnsi="宋体"/>
          <w:b/>
          <w:sz w:val="44"/>
          <w:szCs w:val="44"/>
        </w:rPr>
      </w:pPr>
      <w:r>
        <w:rPr>
          <w:rFonts w:eastAsia="方正小标宋简体" w:hint="eastAsia"/>
          <w:bCs/>
          <w:kern w:val="0"/>
          <w:sz w:val="44"/>
          <w:szCs w:val="44"/>
        </w:rPr>
        <w:t>自学参考材料目录</w:t>
      </w:r>
    </w:p>
    <w:p w:rsidR="00144FFD" w:rsidRPr="00444335" w:rsidRDefault="00144FFD" w:rsidP="00144FFD">
      <w:pPr>
        <w:spacing w:line="600" w:lineRule="exact"/>
        <w:ind w:firstLineChars="200" w:firstLine="720"/>
        <w:rPr>
          <w:rFonts w:ascii="仿宋" w:eastAsia="仿宋" w:hAnsi="仿宋" w:cs="黑体"/>
          <w:bCs/>
          <w:sz w:val="36"/>
          <w:szCs w:val="44"/>
        </w:rPr>
      </w:pPr>
      <w:r w:rsidRPr="00444335">
        <w:rPr>
          <w:rFonts w:ascii="仿宋" w:eastAsia="仿宋" w:hAnsi="仿宋" w:cs="黑体" w:hint="eastAsia"/>
          <w:bCs/>
          <w:sz w:val="36"/>
          <w:szCs w:val="44"/>
        </w:rPr>
        <w:t>书籍类</w:t>
      </w:r>
    </w:p>
    <w:p w:rsidR="00144FFD" w:rsidRPr="00444335" w:rsidRDefault="00144FFD" w:rsidP="00144FFD">
      <w:pPr>
        <w:numPr>
          <w:ilvl w:val="0"/>
          <w:numId w:val="1"/>
        </w:numPr>
        <w:spacing w:line="600" w:lineRule="exact"/>
        <w:ind w:firstLineChars="200" w:firstLine="640"/>
        <w:rPr>
          <w:rFonts w:ascii="仿宋" w:eastAsia="仿宋" w:hAnsi="仿宋"/>
          <w:sz w:val="32"/>
          <w:szCs w:val="32"/>
        </w:rPr>
      </w:pPr>
      <w:r w:rsidRPr="00444335">
        <w:rPr>
          <w:rFonts w:ascii="仿宋" w:eastAsia="仿宋" w:hAnsi="仿宋" w:hint="eastAsia"/>
          <w:sz w:val="32"/>
          <w:szCs w:val="32"/>
        </w:rPr>
        <w:t>《中国共产党第十九届中央委员会第五次全体会议文件汇篇》，人民出版社</w:t>
      </w:r>
    </w:p>
    <w:p w:rsidR="00144FFD" w:rsidRPr="00444335" w:rsidRDefault="00144FFD" w:rsidP="00144FFD">
      <w:pPr>
        <w:spacing w:line="600" w:lineRule="exact"/>
        <w:ind w:firstLineChars="200" w:firstLine="640"/>
        <w:rPr>
          <w:rFonts w:ascii="仿宋" w:eastAsia="仿宋" w:hAnsi="仿宋"/>
          <w:sz w:val="32"/>
          <w:szCs w:val="32"/>
        </w:rPr>
      </w:pPr>
      <w:r w:rsidRPr="00444335">
        <w:rPr>
          <w:rFonts w:ascii="仿宋" w:eastAsia="仿宋" w:hAnsi="仿宋" w:hint="eastAsia"/>
          <w:sz w:val="32"/>
          <w:szCs w:val="32"/>
        </w:rPr>
        <w:t>2、《&lt;中共中央关于制定国民经济和社会发展第十四个五年规划和二〇三五年远景目标的建议&gt;辅导读本》，人民出版社</w:t>
      </w:r>
    </w:p>
    <w:p w:rsidR="00144FFD" w:rsidRPr="00444335" w:rsidRDefault="00144FFD" w:rsidP="00144FFD">
      <w:pPr>
        <w:spacing w:line="600" w:lineRule="exact"/>
        <w:ind w:firstLineChars="200" w:firstLine="720"/>
        <w:rPr>
          <w:rFonts w:ascii="仿宋" w:eastAsia="仿宋" w:hAnsi="仿宋" w:cs="黑体"/>
          <w:bCs/>
          <w:sz w:val="36"/>
          <w:szCs w:val="44"/>
        </w:rPr>
      </w:pPr>
      <w:r w:rsidRPr="00444335">
        <w:rPr>
          <w:rFonts w:ascii="仿宋" w:eastAsia="仿宋" w:hAnsi="仿宋" w:cs="黑体" w:hint="eastAsia"/>
          <w:bCs/>
          <w:sz w:val="36"/>
          <w:szCs w:val="44"/>
        </w:rPr>
        <w:t>重要讲话、决议类</w:t>
      </w:r>
    </w:p>
    <w:p w:rsidR="00144FFD" w:rsidRPr="00444335" w:rsidRDefault="00144FFD" w:rsidP="00144FFD">
      <w:pPr>
        <w:adjustRightInd w:val="0"/>
        <w:snapToGrid w:val="0"/>
        <w:spacing w:line="600" w:lineRule="exact"/>
        <w:ind w:firstLineChars="200" w:firstLine="640"/>
        <w:rPr>
          <w:rFonts w:ascii="仿宋" w:eastAsia="仿宋" w:hAnsi="仿宋"/>
          <w:sz w:val="32"/>
          <w:szCs w:val="32"/>
        </w:rPr>
      </w:pPr>
      <w:r w:rsidRPr="00444335">
        <w:rPr>
          <w:rFonts w:ascii="仿宋" w:eastAsia="仿宋" w:hAnsi="仿宋" w:hint="eastAsia"/>
          <w:sz w:val="32"/>
          <w:szCs w:val="32"/>
        </w:rPr>
        <w:t>3.《政府工作报告》——2021年3月5日在第十三届全国人民代表大会第四次会议上 国务院总理 李克强</w:t>
      </w:r>
    </w:p>
    <w:p w:rsidR="00144FFD" w:rsidRPr="00444335" w:rsidRDefault="00144FFD" w:rsidP="00144FFD">
      <w:pPr>
        <w:adjustRightInd w:val="0"/>
        <w:snapToGrid w:val="0"/>
        <w:spacing w:line="600" w:lineRule="exact"/>
        <w:ind w:firstLineChars="200" w:firstLine="640"/>
        <w:rPr>
          <w:rFonts w:ascii="仿宋" w:eastAsia="仿宋" w:hAnsi="仿宋"/>
          <w:sz w:val="32"/>
          <w:szCs w:val="32"/>
        </w:rPr>
      </w:pPr>
      <w:r w:rsidRPr="00444335">
        <w:rPr>
          <w:rFonts w:ascii="仿宋" w:eastAsia="仿宋" w:hAnsi="仿宋" w:hint="eastAsia"/>
          <w:sz w:val="32"/>
          <w:szCs w:val="32"/>
        </w:rPr>
        <w:t>4.</w:t>
      </w:r>
      <w:proofErr w:type="gramStart"/>
      <w:r w:rsidRPr="00444335">
        <w:rPr>
          <w:rFonts w:ascii="仿宋" w:eastAsia="仿宋" w:hAnsi="仿宋" w:hint="eastAsia"/>
          <w:sz w:val="32"/>
          <w:szCs w:val="32"/>
        </w:rPr>
        <w:t>《</w:t>
      </w:r>
      <w:proofErr w:type="gramEnd"/>
      <w:r w:rsidRPr="00444335">
        <w:rPr>
          <w:rFonts w:ascii="仿宋" w:eastAsia="仿宋" w:hAnsi="仿宋" w:hint="eastAsia"/>
          <w:sz w:val="32"/>
          <w:szCs w:val="32"/>
        </w:rPr>
        <w:t>习近平：正确认识和把握中长期经济社会发展重大问</w:t>
      </w:r>
    </w:p>
    <w:p w:rsidR="00144FFD" w:rsidRPr="00444335" w:rsidRDefault="00144FFD" w:rsidP="00144FFD">
      <w:pPr>
        <w:spacing w:line="600" w:lineRule="exact"/>
        <w:rPr>
          <w:rFonts w:ascii="仿宋" w:eastAsia="仿宋" w:hAnsi="仿宋"/>
          <w:sz w:val="32"/>
          <w:szCs w:val="32"/>
        </w:rPr>
      </w:pPr>
      <w:r w:rsidRPr="00444335">
        <w:rPr>
          <w:rFonts w:ascii="仿宋" w:eastAsia="仿宋" w:hAnsi="仿宋" w:hint="eastAsia"/>
          <w:sz w:val="32"/>
          <w:szCs w:val="32"/>
        </w:rPr>
        <w:t>题</w:t>
      </w:r>
      <w:proofErr w:type="gramStart"/>
      <w:r w:rsidRPr="00444335">
        <w:rPr>
          <w:rFonts w:ascii="仿宋" w:eastAsia="仿宋" w:hAnsi="仿宋" w:hint="eastAsia"/>
          <w:sz w:val="32"/>
          <w:szCs w:val="32"/>
        </w:rPr>
        <w:t>》</w:t>
      </w:r>
      <w:proofErr w:type="gramEnd"/>
      <w:r w:rsidRPr="00444335">
        <w:rPr>
          <w:rFonts w:ascii="仿宋" w:eastAsia="仿宋" w:hAnsi="仿宋" w:hint="eastAsia"/>
          <w:sz w:val="32"/>
          <w:szCs w:val="32"/>
        </w:rPr>
        <w:t>，《求是》2021年第2期</w:t>
      </w:r>
    </w:p>
    <w:p w:rsidR="00144FFD" w:rsidRPr="00444335" w:rsidRDefault="00144FFD" w:rsidP="00144FFD">
      <w:pPr>
        <w:spacing w:line="600" w:lineRule="exact"/>
        <w:ind w:firstLine="640"/>
        <w:rPr>
          <w:rFonts w:ascii="仿宋" w:eastAsia="仿宋" w:hAnsi="仿宋"/>
          <w:sz w:val="32"/>
          <w:szCs w:val="32"/>
        </w:rPr>
      </w:pPr>
      <w:r w:rsidRPr="00444335">
        <w:rPr>
          <w:rFonts w:ascii="仿宋" w:eastAsia="仿宋" w:hAnsi="仿宋" w:hint="eastAsia"/>
          <w:sz w:val="32"/>
          <w:szCs w:val="32"/>
        </w:rPr>
        <w:t>5.《习近平在中共中央政治局第二十次集体学习时强调 完整准确全面贯彻新发展理念 确保“十四五”时期我国发展开好局起好步》，人民日报2021年1月30日第1版</w:t>
      </w:r>
    </w:p>
    <w:p w:rsidR="00144FFD" w:rsidRPr="00444335" w:rsidRDefault="00144FFD" w:rsidP="00144FFD">
      <w:pPr>
        <w:spacing w:line="600" w:lineRule="exact"/>
        <w:ind w:firstLine="640"/>
        <w:rPr>
          <w:rFonts w:ascii="仿宋" w:eastAsia="仿宋" w:hAnsi="仿宋"/>
          <w:sz w:val="32"/>
          <w:szCs w:val="32"/>
        </w:rPr>
      </w:pPr>
      <w:r w:rsidRPr="00444335">
        <w:rPr>
          <w:rFonts w:ascii="仿宋" w:eastAsia="仿宋" w:hAnsi="仿宋" w:hint="eastAsia"/>
          <w:sz w:val="32"/>
          <w:szCs w:val="32"/>
        </w:rPr>
        <w:t>6.《习近平在十九届中央纪委五次全会上发表重要讲话强调 充分发挥全面从严治党引领保障作用 确保“十四五”时期目标任务落到实处》，人民日报2021年1月23日第1版</w:t>
      </w:r>
    </w:p>
    <w:p w:rsidR="00144FFD" w:rsidRPr="00444335" w:rsidRDefault="00144FFD" w:rsidP="00144FFD">
      <w:pPr>
        <w:spacing w:line="600" w:lineRule="exact"/>
        <w:ind w:firstLine="640"/>
        <w:rPr>
          <w:rFonts w:ascii="仿宋" w:eastAsia="仿宋" w:hAnsi="仿宋"/>
          <w:sz w:val="32"/>
          <w:szCs w:val="32"/>
        </w:rPr>
      </w:pPr>
      <w:r w:rsidRPr="00444335">
        <w:rPr>
          <w:rFonts w:ascii="仿宋" w:eastAsia="仿宋" w:hAnsi="仿宋" w:hint="eastAsia"/>
          <w:sz w:val="32"/>
          <w:szCs w:val="32"/>
        </w:rPr>
        <w:t>7.《习近平在省部级主要领导干部学习贯彻十九届五中全会精神专题研讨班开班式发表重要讲话》，人民日报2021</w:t>
      </w:r>
      <w:r w:rsidRPr="00444335">
        <w:rPr>
          <w:rFonts w:ascii="仿宋" w:eastAsia="仿宋" w:hAnsi="仿宋" w:hint="eastAsia"/>
          <w:sz w:val="32"/>
          <w:szCs w:val="32"/>
        </w:rPr>
        <w:lastRenderedPageBreak/>
        <w:t>年1月12日第1版</w:t>
      </w:r>
    </w:p>
    <w:p w:rsidR="00144FFD" w:rsidRPr="00444335" w:rsidRDefault="00144FFD" w:rsidP="00144FFD">
      <w:pPr>
        <w:spacing w:line="600" w:lineRule="exact"/>
        <w:ind w:firstLine="640"/>
        <w:rPr>
          <w:rFonts w:ascii="仿宋" w:eastAsia="仿宋" w:hAnsi="仿宋"/>
          <w:sz w:val="32"/>
          <w:szCs w:val="32"/>
        </w:rPr>
      </w:pPr>
      <w:r w:rsidRPr="00444335">
        <w:rPr>
          <w:rFonts w:ascii="仿宋" w:eastAsia="仿宋" w:hAnsi="仿宋" w:hint="eastAsia"/>
          <w:sz w:val="32"/>
          <w:szCs w:val="32"/>
        </w:rPr>
        <w:t>8.《中央经济工作会议在北京举行 习近平李克强作重要讲话》，人民日报2020年12月19日第1版</w:t>
      </w:r>
    </w:p>
    <w:p w:rsidR="00144FFD" w:rsidRPr="00444335" w:rsidRDefault="00144FFD" w:rsidP="00144FFD">
      <w:pPr>
        <w:spacing w:line="600" w:lineRule="exact"/>
        <w:ind w:firstLine="640"/>
        <w:rPr>
          <w:rFonts w:ascii="仿宋" w:eastAsia="仿宋" w:hAnsi="仿宋"/>
          <w:sz w:val="32"/>
          <w:szCs w:val="32"/>
        </w:rPr>
      </w:pPr>
      <w:r w:rsidRPr="00444335">
        <w:rPr>
          <w:rFonts w:ascii="仿宋" w:eastAsia="仿宋" w:hAnsi="仿宋" w:hint="eastAsia"/>
          <w:sz w:val="32"/>
          <w:szCs w:val="32"/>
        </w:rPr>
        <w:t>9.《习近平在全面推动长江经济带发展座谈会上强调贯彻落实党的十九届五中会议精神 推动长江经济带高质量发展》，人民日报2020年11月16日第1版</w:t>
      </w:r>
    </w:p>
    <w:p w:rsidR="00144FFD" w:rsidRPr="00444335" w:rsidRDefault="00144FFD" w:rsidP="00144FFD">
      <w:pPr>
        <w:spacing w:line="600" w:lineRule="exact"/>
        <w:ind w:firstLine="640"/>
        <w:rPr>
          <w:rFonts w:ascii="仿宋" w:eastAsia="仿宋" w:hAnsi="仿宋"/>
          <w:sz w:val="32"/>
          <w:szCs w:val="32"/>
        </w:rPr>
      </w:pPr>
      <w:r w:rsidRPr="00444335">
        <w:rPr>
          <w:rFonts w:ascii="仿宋" w:eastAsia="仿宋" w:hAnsi="仿宋" w:hint="eastAsia"/>
          <w:sz w:val="32"/>
          <w:szCs w:val="32"/>
        </w:rPr>
        <w:t>10.《首场中共中央新闻发布会，解读五中会议精神信息量很大》，人民日报2020年10月30日第1版</w:t>
      </w:r>
    </w:p>
    <w:p w:rsidR="00144FFD" w:rsidRPr="00444335" w:rsidRDefault="00144FFD" w:rsidP="00144FFD">
      <w:pPr>
        <w:adjustRightInd w:val="0"/>
        <w:snapToGrid w:val="0"/>
        <w:spacing w:line="600" w:lineRule="exact"/>
        <w:ind w:firstLineChars="200" w:firstLine="640"/>
        <w:rPr>
          <w:rFonts w:ascii="仿宋" w:eastAsia="仿宋" w:hAnsi="仿宋"/>
          <w:sz w:val="32"/>
          <w:szCs w:val="32"/>
        </w:rPr>
      </w:pPr>
      <w:r w:rsidRPr="00444335">
        <w:rPr>
          <w:rFonts w:ascii="仿宋" w:eastAsia="仿宋" w:hAnsi="仿宋" w:hint="eastAsia"/>
          <w:sz w:val="32"/>
          <w:szCs w:val="32"/>
        </w:rPr>
        <w:t>11.《中共长春市委十三届十次全体会议召开：以习近平总书记视察吉林重要讲话重要指示精神为统领，奋力开启新时代长春全面振兴全方位振兴新征程》，长春日报2020年12月10日</w:t>
      </w:r>
    </w:p>
    <w:p w:rsidR="00144FFD" w:rsidRPr="00444335" w:rsidRDefault="00144FFD" w:rsidP="00144FFD">
      <w:pPr>
        <w:adjustRightInd w:val="0"/>
        <w:snapToGrid w:val="0"/>
        <w:spacing w:line="600" w:lineRule="exact"/>
        <w:ind w:firstLineChars="200" w:firstLine="640"/>
        <w:rPr>
          <w:rFonts w:ascii="仿宋" w:eastAsia="仿宋" w:hAnsi="仿宋"/>
          <w:sz w:val="32"/>
          <w:szCs w:val="32"/>
        </w:rPr>
      </w:pPr>
      <w:r w:rsidRPr="00444335">
        <w:rPr>
          <w:rFonts w:ascii="仿宋" w:eastAsia="仿宋" w:hAnsi="仿宋" w:hint="eastAsia"/>
          <w:sz w:val="32"/>
          <w:szCs w:val="32"/>
        </w:rPr>
        <w:t>12.《危中寻机 决战收关年 难中求成 开启新征程——市委十三届全会十次报告精读》，长春日报2020年12月11日</w:t>
      </w:r>
    </w:p>
    <w:p w:rsidR="00144FFD" w:rsidRPr="00444335" w:rsidRDefault="00144FFD" w:rsidP="00144FFD">
      <w:pPr>
        <w:spacing w:line="600" w:lineRule="exact"/>
        <w:ind w:firstLineChars="200" w:firstLine="720"/>
        <w:rPr>
          <w:rFonts w:ascii="仿宋" w:eastAsia="仿宋" w:hAnsi="仿宋" w:cs="黑体"/>
          <w:bCs/>
          <w:sz w:val="36"/>
          <w:szCs w:val="44"/>
        </w:rPr>
      </w:pPr>
      <w:r w:rsidRPr="00444335">
        <w:rPr>
          <w:rFonts w:ascii="仿宋" w:eastAsia="仿宋" w:hAnsi="仿宋" w:cs="黑体" w:hint="eastAsia"/>
          <w:bCs/>
          <w:sz w:val="36"/>
          <w:szCs w:val="44"/>
        </w:rPr>
        <w:t>文件类</w:t>
      </w:r>
    </w:p>
    <w:p w:rsidR="00144FFD" w:rsidRPr="00444335" w:rsidRDefault="00144FFD" w:rsidP="00144FFD">
      <w:pPr>
        <w:adjustRightInd w:val="0"/>
        <w:snapToGrid w:val="0"/>
        <w:spacing w:line="600" w:lineRule="exact"/>
        <w:ind w:firstLineChars="200" w:firstLine="640"/>
        <w:rPr>
          <w:rFonts w:ascii="仿宋" w:eastAsia="仿宋" w:hAnsi="仿宋"/>
          <w:sz w:val="32"/>
          <w:szCs w:val="32"/>
        </w:rPr>
      </w:pPr>
      <w:r w:rsidRPr="00444335">
        <w:rPr>
          <w:rFonts w:ascii="仿宋" w:eastAsia="仿宋" w:hAnsi="仿宋" w:hint="eastAsia"/>
          <w:sz w:val="32"/>
          <w:szCs w:val="32"/>
        </w:rPr>
        <w:t>13.《中共吉林省委关于制定吉林省国民经济和社会发展第十四个五年规划和二〇三五年远景目标的建议》</w:t>
      </w:r>
    </w:p>
    <w:p w:rsidR="00144FFD" w:rsidRPr="00444335" w:rsidRDefault="00144FFD" w:rsidP="00144FFD">
      <w:pPr>
        <w:adjustRightInd w:val="0"/>
        <w:snapToGrid w:val="0"/>
        <w:spacing w:line="600" w:lineRule="exact"/>
        <w:ind w:firstLineChars="200" w:firstLine="640"/>
        <w:rPr>
          <w:rFonts w:ascii="仿宋" w:eastAsia="仿宋" w:hAnsi="仿宋"/>
          <w:sz w:val="32"/>
          <w:szCs w:val="32"/>
        </w:rPr>
      </w:pPr>
      <w:r w:rsidRPr="00444335">
        <w:rPr>
          <w:rFonts w:ascii="仿宋" w:eastAsia="仿宋" w:hAnsi="仿宋" w:hint="eastAsia"/>
          <w:sz w:val="32"/>
          <w:szCs w:val="32"/>
        </w:rPr>
        <w:t>14.《景俊海在省委经济工作会议上的讲话》</w:t>
      </w:r>
    </w:p>
    <w:p w:rsidR="00144FFD" w:rsidRPr="00444335" w:rsidRDefault="00144FFD" w:rsidP="00144FFD">
      <w:pPr>
        <w:adjustRightInd w:val="0"/>
        <w:snapToGrid w:val="0"/>
        <w:spacing w:line="600" w:lineRule="exact"/>
        <w:ind w:firstLineChars="200" w:firstLine="640"/>
        <w:rPr>
          <w:rFonts w:ascii="仿宋" w:eastAsia="仿宋" w:hAnsi="仿宋"/>
          <w:sz w:val="32"/>
          <w:szCs w:val="32"/>
        </w:rPr>
      </w:pPr>
      <w:r w:rsidRPr="00444335">
        <w:rPr>
          <w:rFonts w:ascii="仿宋" w:eastAsia="仿宋" w:hAnsi="仿宋" w:hint="eastAsia"/>
          <w:sz w:val="32"/>
          <w:szCs w:val="32"/>
        </w:rPr>
        <w:t>15.《中共长春市委关于制定长春市国民经济和社会发展第十四个五年规划和二〇三五年远景目标的建议》</w:t>
      </w:r>
    </w:p>
    <w:p w:rsidR="00DC3A98" w:rsidRPr="00144FFD" w:rsidRDefault="00DC3A98" w:rsidP="002632BB">
      <w:pPr>
        <w:ind w:firstLine="420"/>
      </w:pPr>
    </w:p>
    <w:sectPr w:rsidR="00DC3A98" w:rsidRPr="00144FFD" w:rsidSect="00DC3A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EBED3E"/>
    <w:multiLevelType w:val="singleLevel"/>
    <w:tmpl w:val="AFEBED3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4FFD"/>
    <w:rsid w:val="00012186"/>
    <w:rsid w:val="00144FFD"/>
    <w:rsid w:val="002632BB"/>
    <w:rsid w:val="00DC3A98"/>
    <w:rsid w:val="00FE5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FD"/>
    <w:pPr>
      <w:widowControl w:val="0"/>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2021-06-16T00:28:00Z</dcterms:created>
  <dcterms:modified xsi:type="dcterms:W3CDTF">2021-06-16T00:29:00Z</dcterms:modified>
</cp:coreProperties>
</file>